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30DD8" w:rsidRDefault="00762540" w:rsidP="00E30DD8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val="uk-UA" w:eastAsia="ru-RU"/>
        </w:rPr>
      </w:pPr>
      <w:r w:rsidRPr="00762540">
        <w:rPr>
          <w:rFonts w:ascii="Times New Roman" w:hAnsi="Times New Roman"/>
          <w:noProof/>
          <w:color w:val="000000" w:themeColor="text1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2.6pt;margin-top:-11.3pt;width:42pt;height:47.25pt;z-index:251658240" fillcolor="window">
            <v:imagedata r:id="rId4" o:title=""/>
          </v:shape>
          <o:OLEObject Type="Embed" ProgID="Word.Picture.8" ShapeID="_x0000_s1026" DrawAspect="Content" ObjectID="_1678189113" r:id="rId5"/>
        </w:pict>
      </w:r>
    </w:p>
    <w:p w:rsidR="00E30DD8" w:rsidRPr="0006570B" w:rsidRDefault="00E30DD8" w:rsidP="00E30D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:rsidR="00E30DD8" w:rsidRPr="0006570B" w:rsidRDefault="00E30DD8" w:rsidP="00E30D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06570B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МІНІСТЕРСТВО ОСВІТИ І НАУКИ УКРАЇНИ</w:t>
      </w:r>
    </w:p>
    <w:p w:rsidR="00E30DD8" w:rsidRPr="0006570B" w:rsidRDefault="00E30DD8" w:rsidP="00E30DD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06570B">
        <w:rPr>
          <w:rFonts w:ascii="Times New Roman" w:hAnsi="Times New Roman"/>
          <w:color w:val="000000" w:themeColor="text1"/>
          <w:sz w:val="28"/>
          <w:szCs w:val="28"/>
          <w:lang w:val="uk-UA"/>
        </w:rPr>
        <w:t>Управління освіти і науки Житомирської обласної державної адміністрації</w:t>
      </w:r>
    </w:p>
    <w:p w:rsidR="00E30DD8" w:rsidRPr="00C06017" w:rsidRDefault="00E30DD8" w:rsidP="00E30DD8">
      <w:pPr>
        <w:spacing w:after="0" w:line="240" w:lineRule="auto"/>
        <w:jc w:val="center"/>
        <w:rPr>
          <w:rStyle w:val="1"/>
          <w:b/>
          <w:bCs/>
          <w:i w:val="0"/>
          <w:color w:val="000000" w:themeColor="text1"/>
          <w:sz w:val="28"/>
          <w:szCs w:val="28"/>
          <w:lang w:val="uk-UA"/>
        </w:rPr>
      </w:pPr>
      <w:proofErr w:type="spellStart"/>
      <w:r w:rsidRPr="00C06017">
        <w:rPr>
          <w:rStyle w:val="1"/>
          <w:b/>
          <w:i w:val="0"/>
          <w:color w:val="000000" w:themeColor="text1"/>
          <w:sz w:val="28"/>
          <w:szCs w:val="28"/>
          <w:lang w:val="uk-UA"/>
        </w:rPr>
        <w:t>Новоград-Волинськийліцей</w:t>
      </w:r>
      <w:proofErr w:type="spellEnd"/>
      <w:r w:rsidRPr="00C06017">
        <w:rPr>
          <w:rStyle w:val="1"/>
          <w:b/>
          <w:i w:val="0"/>
          <w:color w:val="000000" w:themeColor="text1"/>
          <w:sz w:val="28"/>
          <w:szCs w:val="28"/>
          <w:lang w:val="uk-UA"/>
        </w:rPr>
        <w:t xml:space="preserve"> з </w:t>
      </w:r>
      <w:proofErr w:type="spellStart"/>
      <w:r w:rsidRPr="00C06017">
        <w:rPr>
          <w:rStyle w:val="1"/>
          <w:b/>
          <w:i w:val="0"/>
          <w:color w:val="000000" w:themeColor="text1"/>
          <w:sz w:val="28"/>
          <w:szCs w:val="28"/>
          <w:lang w:val="uk-UA"/>
        </w:rPr>
        <w:t>посиленоювійськово-фізичною</w:t>
      </w:r>
      <w:proofErr w:type="spellEnd"/>
    </w:p>
    <w:p w:rsidR="00E30DD8" w:rsidRPr="00C06017" w:rsidRDefault="00E30DD8" w:rsidP="00E30DD8">
      <w:pPr>
        <w:spacing w:after="0" w:line="240" w:lineRule="auto"/>
        <w:jc w:val="center"/>
        <w:rPr>
          <w:rStyle w:val="1"/>
          <w:b/>
          <w:bCs/>
          <w:i w:val="0"/>
          <w:color w:val="000000" w:themeColor="text1"/>
          <w:sz w:val="28"/>
          <w:szCs w:val="28"/>
          <w:lang w:val="uk-UA"/>
        </w:rPr>
      </w:pPr>
      <w:proofErr w:type="spellStart"/>
      <w:r w:rsidRPr="00C06017">
        <w:rPr>
          <w:rStyle w:val="1"/>
          <w:b/>
          <w:i w:val="0"/>
          <w:color w:val="000000" w:themeColor="text1"/>
          <w:sz w:val="28"/>
          <w:szCs w:val="28"/>
          <w:lang w:val="uk-UA"/>
        </w:rPr>
        <w:t>підготовкоюЖитомирськоїобласної</w:t>
      </w:r>
      <w:proofErr w:type="spellEnd"/>
      <w:r w:rsidRPr="00C06017">
        <w:rPr>
          <w:rStyle w:val="1"/>
          <w:b/>
          <w:i w:val="0"/>
          <w:color w:val="000000" w:themeColor="text1"/>
          <w:sz w:val="28"/>
          <w:szCs w:val="28"/>
          <w:lang w:val="uk-UA"/>
        </w:rPr>
        <w:t xml:space="preserve"> ради</w:t>
      </w:r>
    </w:p>
    <w:p w:rsidR="00E30DD8" w:rsidRPr="00C06017" w:rsidRDefault="00E30DD8" w:rsidP="00E30DD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C06017">
        <w:rPr>
          <w:rFonts w:ascii="Times New Roman" w:hAnsi="Times New Roman"/>
          <w:color w:val="000000" w:themeColor="text1"/>
          <w:sz w:val="28"/>
          <w:szCs w:val="28"/>
          <w:lang w:val="uk-UA"/>
        </w:rPr>
        <w:t>вул. Шевченка,72, м. Новоград-Волинський, Житомирська область, 11700</w:t>
      </w:r>
    </w:p>
    <w:p w:rsidR="00E30DD8" w:rsidRPr="0006570B" w:rsidRDefault="00E30DD8" w:rsidP="00E30DD8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06570B">
        <w:rPr>
          <w:rFonts w:ascii="Times New Roman" w:hAnsi="Times New Roman"/>
          <w:color w:val="000000" w:themeColor="text1"/>
          <w:sz w:val="28"/>
          <w:szCs w:val="28"/>
        </w:rPr>
        <w:t>Телефони</w:t>
      </w:r>
      <w:proofErr w:type="spellEnd"/>
      <w:r w:rsidRPr="0006570B">
        <w:rPr>
          <w:rFonts w:ascii="Times New Roman" w:hAnsi="Times New Roman"/>
          <w:color w:val="000000" w:themeColor="text1"/>
          <w:sz w:val="28"/>
          <w:szCs w:val="28"/>
        </w:rPr>
        <w:t>: код (04141) 3-50-19, 3-50-22, 3-50-23, факс 3-50-19, 3-50-22;</w:t>
      </w:r>
    </w:p>
    <w:p w:rsidR="00E30DD8" w:rsidRPr="0006570B" w:rsidRDefault="00E30DD8" w:rsidP="00E30DD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proofErr w:type="spellStart"/>
      <w:r w:rsidRPr="0006570B">
        <w:rPr>
          <w:rFonts w:ascii="Times New Roman" w:hAnsi="Times New Roman"/>
          <w:color w:val="000000" w:themeColor="text1"/>
          <w:sz w:val="28"/>
          <w:szCs w:val="28"/>
        </w:rPr>
        <w:t>електронна</w:t>
      </w:r>
      <w:proofErr w:type="spellEnd"/>
      <w:r w:rsidRPr="0006570B">
        <w:rPr>
          <w:rFonts w:ascii="Times New Roman" w:hAnsi="Times New Roman"/>
          <w:color w:val="000000" w:themeColor="text1"/>
          <w:sz w:val="28"/>
          <w:szCs w:val="28"/>
        </w:rPr>
        <w:t xml:space="preserve"> адреса:</w:t>
      </w:r>
      <w:r w:rsidRPr="0006570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 </w:t>
      </w:r>
      <w:hyperlink r:id="rId6" w:history="1">
        <w:r w:rsidRPr="00F760F7">
          <w:rPr>
            <w:rStyle w:val="a5"/>
            <w:rFonts w:ascii="Times New Roman" w:hAnsi="Times New Roman"/>
            <w:color w:val="000000" w:themeColor="text1"/>
            <w:sz w:val="28"/>
            <w:szCs w:val="28"/>
            <w:shd w:val="clear" w:color="auto" w:fill="FFFFFF"/>
          </w:rPr>
          <w:t>licey_pvfp_nv@ukr.net</w:t>
        </w:r>
      </w:hyperlink>
      <w:r w:rsidRPr="00F760F7">
        <w:rPr>
          <w:rFonts w:ascii="Times New Roman" w:hAnsi="Times New Roman" w:cs="Times New Roman"/>
          <w:color w:val="000000" w:themeColor="text1"/>
          <w:sz w:val="28"/>
          <w:szCs w:val="28"/>
        </w:rPr>
        <w:t>, к</w:t>
      </w:r>
      <w:r w:rsidRPr="0006570B">
        <w:rPr>
          <w:rFonts w:ascii="Times New Roman" w:hAnsi="Times New Roman"/>
          <w:color w:val="000000" w:themeColor="text1"/>
          <w:sz w:val="28"/>
          <w:szCs w:val="28"/>
        </w:rPr>
        <w:t>од ЄДРПОУ 13553798</w:t>
      </w:r>
    </w:p>
    <w:tbl>
      <w:tblPr>
        <w:tblW w:w="0" w:type="auto"/>
        <w:jc w:val="center"/>
        <w:tblInd w:w="-72" w:type="dxa"/>
        <w:tblBorders>
          <w:top w:val="thickThinSmallGap" w:sz="24" w:space="0" w:color="auto"/>
        </w:tblBorders>
        <w:tblLook w:val="0000"/>
      </w:tblPr>
      <w:tblGrid>
        <w:gridCol w:w="4680"/>
        <w:gridCol w:w="4680"/>
      </w:tblGrid>
      <w:tr w:rsidR="00E30DD8" w:rsidRPr="0006570B" w:rsidTr="0066578F">
        <w:trPr>
          <w:trHeight w:val="100"/>
          <w:jc w:val="center"/>
        </w:trPr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30DD8" w:rsidRPr="0006570B" w:rsidRDefault="00E30DD8" w:rsidP="00665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30DD8" w:rsidRPr="0006570B" w:rsidRDefault="00E30DD8" w:rsidP="0066578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E30DD8" w:rsidRPr="0006570B" w:rsidRDefault="00C06017" w:rsidP="00E30DD8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</w:t>
      </w:r>
      <w:r w:rsidR="00E30DD8" w:rsidRPr="0006570B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ЗАТВЕРДЖУЮ:</w:t>
      </w:r>
    </w:p>
    <w:p w:rsidR="00E30DD8" w:rsidRPr="0006570B" w:rsidRDefault="00C06017" w:rsidP="00E30DD8">
      <w:pPr>
        <w:spacing w:after="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</w:t>
      </w:r>
      <w:proofErr w:type="spellStart"/>
      <w:r w:rsidR="00E30DD8" w:rsidRPr="0006570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Т.в.о</w:t>
      </w:r>
      <w:proofErr w:type="spellEnd"/>
      <w:r w:rsidR="00E30DD8" w:rsidRPr="0006570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. </w:t>
      </w:r>
      <w:r w:rsidR="00D21076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директора</w:t>
      </w:r>
      <w:bookmarkStart w:id="0" w:name="_GoBack"/>
      <w:bookmarkEnd w:id="0"/>
    </w:p>
    <w:p w:rsidR="00E30DD8" w:rsidRPr="0006570B" w:rsidRDefault="00C06017" w:rsidP="00E30DD8">
      <w:pPr>
        <w:spacing w:after="0" w:line="240" w:lineRule="auto"/>
        <w:jc w:val="both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Новоград-Волинського ліцею</w:t>
      </w:r>
      <w:r w:rsidR="00E30DD8" w:rsidRPr="0006570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з ПВФП</w:t>
      </w:r>
    </w:p>
    <w:p w:rsidR="00E30DD8" w:rsidRPr="0006570B" w:rsidRDefault="00C06017" w:rsidP="00E30DD8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</w:t>
      </w:r>
      <w:proofErr w:type="spellStart"/>
      <w:r w:rsidR="00E30DD8" w:rsidRPr="0006570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____________В.Л.Онищук</w:t>
      </w:r>
      <w:proofErr w:type="spellEnd"/>
    </w:p>
    <w:p w:rsidR="00E30DD8" w:rsidRPr="0006570B" w:rsidRDefault="00C06017" w:rsidP="00E30DD8">
      <w:pPr>
        <w:spacing w:after="0" w:line="240" w:lineRule="auto"/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</w:t>
      </w:r>
      <w:r w:rsidR="00E30DD8" w:rsidRPr="0006570B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Наказ №        від _________2020р.</w:t>
      </w:r>
    </w:p>
    <w:p w:rsidR="00E30DD8" w:rsidRDefault="00E30DD8" w:rsidP="00E30DD8">
      <w:pPr>
        <w:shd w:val="clear" w:color="auto" w:fill="FFFFFF"/>
        <w:spacing w:after="43" w:line="134" w:lineRule="atLeast"/>
        <w:rPr>
          <w:rFonts w:ascii="Times New Roman" w:eastAsia="Times New Roman" w:hAnsi="Times New Roman" w:cs="Times New Roman"/>
          <w:b/>
          <w:bCs/>
          <w:sz w:val="36"/>
          <w:szCs w:val="24"/>
          <w:lang w:val="uk-UA" w:eastAsia="ru-RU"/>
        </w:rPr>
      </w:pPr>
    </w:p>
    <w:p w:rsidR="00C260B6" w:rsidRPr="00C260B6" w:rsidRDefault="008E3A29" w:rsidP="00C260B6">
      <w:pPr>
        <w:shd w:val="clear" w:color="auto" w:fill="FFFFFF"/>
        <w:spacing w:after="43" w:line="134" w:lineRule="atLeast"/>
        <w:jc w:val="center"/>
        <w:rPr>
          <w:rFonts w:ascii="Times New Roman" w:eastAsia="Times New Roman" w:hAnsi="Times New Roman" w:cs="Times New Roman"/>
          <w:sz w:val="36"/>
          <w:szCs w:val="24"/>
          <w:lang w:val="uk-UA" w:eastAsia="ru-RU"/>
        </w:rPr>
      </w:pPr>
      <w:r w:rsidRPr="00C260B6">
        <w:rPr>
          <w:rFonts w:ascii="Times New Roman" w:eastAsia="Times New Roman" w:hAnsi="Times New Roman" w:cs="Times New Roman"/>
          <w:b/>
          <w:bCs/>
          <w:sz w:val="36"/>
          <w:szCs w:val="24"/>
          <w:lang w:val="uk-UA" w:eastAsia="ru-RU"/>
        </w:rPr>
        <w:t>ПОРЯДОК ДІЙ ПРИ ВИНИКНЕННІ ПОЖЕЖІ.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81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b/>
          <w:bCs/>
          <w:sz w:val="24"/>
          <w:szCs w:val="24"/>
          <w:lang w:val="uk-UA"/>
        </w:rPr>
        <w:t>1.</w:t>
      </w:r>
      <w:r w:rsidRPr="00C260B6">
        <w:rPr>
          <w:rFonts w:ascii="Times New Roman CYR" w:eastAsia="Calibri" w:hAnsi="Times New Roman CYR" w:cs="Times New Roman CYR"/>
          <w:b/>
          <w:bCs/>
          <w:sz w:val="24"/>
          <w:szCs w:val="24"/>
          <w:lang w:val="uk-UA"/>
        </w:rPr>
        <w:t>При виявленні пожежі (ознак горіння) кожний співробітник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81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val="uk-UA"/>
        </w:rPr>
      </w:pPr>
      <w:r w:rsidRPr="00C260B6">
        <w:rPr>
          <w:rFonts w:ascii="Times New Roman CYR" w:eastAsia="Calibri" w:hAnsi="Times New Roman CYR" w:cs="Times New Roman CYR"/>
          <w:b/>
          <w:bCs/>
          <w:sz w:val="24"/>
          <w:szCs w:val="24"/>
          <w:lang w:val="uk-UA"/>
        </w:rPr>
        <w:t>зобов’язаний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81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1.1.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Негайно сповістити про це пожежну охорону по телефону </w:t>
      </w:r>
      <w:r w:rsidRPr="00C260B6">
        <w:rPr>
          <w:rFonts w:ascii="Times New Roman CYR" w:eastAsia="Calibri" w:hAnsi="Times New Roman CYR" w:cs="Times New Roman CYR"/>
          <w:b/>
          <w:sz w:val="24"/>
          <w:szCs w:val="24"/>
          <w:lang w:val="uk-UA"/>
        </w:rPr>
        <w:t>101,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 при цьому необхідно назвати адресу школи; зазначити кількість поверхів будівлі, місце виникнення пожежі, обстановку на пожежі, наявність людей; передати своє прізвище.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766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1.2.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Повідомити про пожежу відповідального за охорону праці та керівництво. 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1.3.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Слід виключити живлення електромережі, що зайнялася, і електроустаткування.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1.4.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Відчинити всі двері запасних виходів. Вжити заходів до евакуації людей, гасіння (локалізація) пожежі та збереження  матеріальних цінностей.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1.5.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При необхідності викликати інші аварійно-рятувальні служби (медичну 03, газову 04 і т.д.).</w:t>
      </w:r>
    </w:p>
    <w:p w:rsidR="008E3A29" w:rsidRPr="00E30DD8" w:rsidRDefault="008E3A29" w:rsidP="00E30DD8">
      <w:pPr>
        <w:widowControl w:val="0"/>
        <w:autoSpaceDE w:val="0"/>
        <w:autoSpaceDN w:val="0"/>
        <w:adjustRightInd w:val="0"/>
        <w:spacing w:after="0"/>
        <w:ind w:right="-142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b/>
          <w:bCs/>
          <w:sz w:val="24"/>
          <w:szCs w:val="24"/>
          <w:lang w:val="uk-UA"/>
        </w:rPr>
        <w:t>2.</w:t>
      </w:r>
      <w:r w:rsidRPr="00C260B6">
        <w:rPr>
          <w:rFonts w:ascii="Times New Roman CYR" w:eastAsia="Calibri" w:hAnsi="Times New Roman CYR" w:cs="Times New Roman CYR"/>
          <w:b/>
          <w:bCs/>
          <w:sz w:val="24"/>
          <w:szCs w:val="24"/>
          <w:lang w:val="uk-UA"/>
        </w:rPr>
        <w:t>Порядок дій посадових осіб при пожежі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766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2.1.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Перевірити, чи викликана пожежна охорона (повторити повідомлення), і довести до відома вище керівництво.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2.2.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Відчинити всі двері запасних виходів. У випадку загрози життю людей необхідно негайно організувати інший порятунок (евакуацію), використовуючи для цього наявні сили і особи. 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2.3.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Зробити при необхідності відключення електроенергії (за винятком систем протипожежного захисту) і виконати інші заходи, що сприяють запобіганню розвитку пожежі. 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2.4.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Припинити роботи в будівлі, крім робіт, </w:t>
      </w:r>
      <w:proofErr w:type="spellStart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пов</w:t>
      </w:r>
      <w:r w:rsidRPr="00C260B6">
        <w:rPr>
          <w:rFonts w:ascii="Symbol" w:eastAsia="Calibri" w:hAnsi="Symbol" w:cs="Symbol"/>
          <w:sz w:val="24"/>
          <w:szCs w:val="24"/>
          <w:lang w:val="uk-UA"/>
        </w:rPr>
        <w:t>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язаних</w:t>
      </w:r>
      <w:proofErr w:type="spellEnd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 із заходами щодо ліквідації пожежі 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81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2.5.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Одночасно з гасінням пожежі організувати евакуацію і захист матеріальних цінностей. 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2.6.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Забезпечити дотримання техніки безпеки робітникам, що приймають участь у гасінні пожежі.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2.7.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Організувати безперешкодний доступ і </w:t>
      </w:r>
      <w:proofErr w:type="spellStart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під</w:t>
      </w:r>
      <w:r w:rsidRPr="00C260B6">
        <w:rPr>
          <w:rFonts w:ascii="Symbol" w:eastAsia="Calibri" w:hAnsi="Symbol" w:cs="Symbol"/>
          <w:sz w:val="24"/>
          <w:szCs w:val="24"/>
          <w:lang w:val="uk-UA"/>
        </w:rPr>
        <w:t>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їзд</w:t>
      </w:r>
      <w:proofErr w:type="spellEnd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 пожежних підрозділів на територію </w:t>
      </w:r>
      <w:proofErr w:type="spellStart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об</w:t>
      </w:r>
      <w:r w:rsidRPr="00C260B6">
        <w:rPr>
          <w:rFonts w:ascii="Symbol" w:eastAsia="Calibri" w:hAnsi="Symbol" w:cs="Symbol"/>
          <w:sz w:val="24"/>
          <w:szCs w:val="24"/>
          <w:lang w:val="uk-UA"/>
        </w:rPr>
        <w:t>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єкта</w:t>
      </w:r>
      <w:proofErr w:type="spellEnd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2.8.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Організувати зустріч підрозділів пожежної охорони, допомогти у виробі найкоротшого шляху для </w:t>
      </w:r>
      <w:proofErr w:type="spellStart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під</w:t>
      </w:r>
      <w:r w:rsidRPr="00C260B6">
        <w:rPr>
          <w:rFonts w:ascii="Symbol" w:eastAsia="Calibri" w:hAnsi="Symbol" w:cs="Symbol"/>
          <w:sz w:val="24"/>
          <w:szCs w:val="24"/>
          <w:lang w:val="uk-UA"/>
        </w:rPr>
        <w:t>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їзду</w:t>
      </w:r>
      <w:proofErr w:type="spellEnd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 до осередку пожежі і зазначити місце розташування найближчих джерел води.</w:t>
      </w:r>
    </w:p>
    <w:p w:rsidR="008E3A29" w:rsidRPr="00C260B6" w:rsidRDefault="008E3A29" w:rsidP="00C260B6">
      <w:pPr>
        <w:widowControl w:val="0"/>
        <w:autoSpaceDE w:val="0"/>
        <w:autoSpaceDN w:val="0"/>
        <w:adjustRightInd w:val="0"/>
        <w:spacing w:after="0"/>
        <w:ind w:right="-142"/>
        <w:jc w:val="both"/>
        <w:rPr>
          <w:rFonts w:ascii="Times New Roman CYR" w:eastAsia="Calibri" w:hAnsi="Times New Roman CYR" w:cs="Times New Roman CYR"/>
          <w:sz w:val="24"/>
          <w:szCs w:val="24"/>
          <w:lang w:val="uk-UA"/>
        </w:rPr>
      </w:pPr>
      <w:r w:rsidRPr="00C260B6">
        <w:rPr>
          <w:rFonts w:ascii="Calibri" w:eastAsia="Calibri" w:hAnsi="Calibri" w:cs="Times New Roman"/>
          <w:sz w:val="24"/>
          <w:szCs w:val="24"/>
          <w:lang w:val="uk-UA"/>
        </w:rPr>
        <w:t xml:space="preserve">2.9. 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Брати  участь  у  консультуванні   керівника  гасіння    про конструктивні і технологічні особливості </w:t>
      </w:r>
      <w:proofErr w:type="spellStart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об</w:t>
      </w:r>
      <w:r w:rsidRPr="00C260B6">
        <w:rPr>
          <w:rFonts w:ascii="Symbol" w:eastAsia="Calibri" w:hAnsi="Symbol" w:cs="Symbol"/>
          <w:sz w:val="24"/>
          <w:szCs w:val="24"/>
          <w:lang w:val="uk-UA"/>
        </w:rPr>
        <w:t>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єкта</w:t>
      </w:r>
      <w:proofErr w:type="spellEnd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, де виникла пожежа, будівель і прибудов що прилягають, організувати притягнення (залучення) для прийняття необхідних заходів, </w:t>
      </w:r>
      <w:proofErr w:type="spellStart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пов</w:t>
      </w:r>
      <w:r w:rsidRPr="00C260B6">
        <w:rPr>
          <w:rFonts w:ascii="Symbol" w:eastAsia="Calibri" w:hAnsi="Symbol" w:cs="Symbol"/>
          <w:sz w:val="24"/>
          <w:szCs w:val="24"/>
          <w:lang w:val="uk-UA"/>
        </w:rPr>
        <w:t></w:t>
      </w:r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>язаних</w:t>
      </w:r>
      <w:proofErr w:type="spellEnd"/>
      <w:r w:rsidRPr="00C260B6">
        <w:rPr>
          <w:rFonts w:ascii="Times New Roman CYR" w:eastAsia="Calibri" w:hAnsi="Times New Roman CYR" w:cs="Times New Roman CYR"/>
          <w:sz w:val="24"/>
          <w:szCs w:val="24"/>
          <w:lang w:val="uk-UA"/>
        </w:rPr>
        <w:t xml:space="preserve"> із ліквідацією пожежі, і запобіганням його розвитку, наявні сили і засоби.</w:t>
      </w:r>
    </w:p>
    <w:p w:rsidR="008938B9" w:rsidRDefault="008938B9" w:rsidP="00C260B6">
      <w:pPr>
        <w:spacing w:after="0"/>
        <w:rPr>
          <w:sz w:val="24"/>
          <w:szCs w:val="24"/>
          <w:lang w:val="uk-UA"/>
        </w:rPr>
      </w:pPr>
    </w:p>
    <w:p w:rsidR="008938B9" w:rsidRDefault="00E30DD8" w:rsidP="008938B9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Розробив:</w:t>
      </w:r>
    </w:p>
    <w:p w:rsidR="00E30DD8" w:rsidRPr="008938B9" w:rsidRDefault="00E30DD8" w:rsidP="008938B9">
      <w:pPr>
        <w:pStyle w:val="a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Інженер з ОП                                            А.Є.Туровська</w:t>
      </w:r>
    </w:p>
    <w:sectPr w:rsidR="00E30DD8" w:rsidRPr="008938B9" w:rsidSect="008938B9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proofState w:spelling="clean" w:grammar="clean"/>
  <w:defaultTabStop w:val="708"/>
  <w:characterSpacingControl w:val="doNotCompress"/>
  <w:compat/>
  <w:rsids>
    <w:rsidRoot w:val="008E3A29"/>
    <w:rsid w:val="0019271D"/>
    <w:rsid w:val="002B6B15"/>
    <w:rsid w:val="0030316B"/>
    <w:rsid w:val="005428AB"/>
    <w:rsid w:val="00762540"/>
    <w:rsid w:val="008938B9"/>
    <w:rsid w:val="008E3A29"/>
    <w:rsid w:val="00A841D8"/>
    <w:rsid w:val="00B07E58"/>
    <w:rsid w:val="00C06017"/>
    <w:rsid w:val="00C260B6"/>
    <w:rsid w:val="00D21076"/>
    <w:rsid w:val="00DD2952"/>
    <w:rsid w:val="00E30DD8"/>
    <w:rsid w:val="00E779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E3A29"/>
    <w:rPr>
      <w:b/>
      <w:bCs/>
    </w:rPr>
  </w:style>
  <w:style w:type="character" w:customStyle="1" w:styleId="apple-converted-space">
    <w:name w:val="apple-converted-space"/>
    <w:basedOn w:val="a0"/>
    <w:rsid w:val="008E3A29"/>
  </w:style>
  <w:style w:type="paragraph" w:customStyle="1" w:styleId="a4">
    <w:name w:val="Стиль"/>
    <w:rsid w:val="008938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E30DD8"/>
    <w:rPr>
      <w:rFonts w:cs="Times New Roman"/>
      <w:color w:val="0000FF"/>
      <w:u w:val="single"/>
    </w:rPr>
  </w:style>
  <w:style w:type="character" w:customStyle="1" w:styleId="1">
    <w:name w:val="Сильное выделение1"/>
    <w:basedOn w:val="a0"/>
    <w:rsid w:val="00E30DD8"/>
    <w:rPr>
      <w:rFonts w:ascii="Times New Roman" w:hAnsi="Times New Roman" w:cs="Times New Roman" w:hint="default"/>
      <w:i/>
      <w:iCs/>
      <w:color w:val="4472C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3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icey_pvfp_nv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Сердюк</dc:creator>
  <cp:lastModifiedBy>comp</cp:lastModifiedBy>
  <cp:revision>2</cp:revision>
  <cp:lastPrinted>2013-10-06T08:51:00Z</cp:lastPrinted>
  <dcterms:created xsi:type="dcterms:W3CDTF">2021-03-25T12:52:00Z</dcterms:created>
  <dcterms:modified xsi:type="dcterms:W3CDTF">2021-03-25T12:52:00Z</dcterms:modified>
</cp:coreProperties>
</file>